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AD" w:rsidRPr="00E85B99" w:rsidRDefault="004B4CAD" w:rsidP="004B4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>2. Содержание сообщения</w:t>
      </w:r>
    </w:p>
    <w:p w:rsidR="004B4CAD" w:rsidRPr="00E85B99" w:rsidRDefault="009F5F3D" w:rsidP="004B4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4B4CAD"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0766A">
        <w:rPr>
          <w:rFonts w:ascii="Times New Roman" w:eastAsia="Times New Roman" w:hAnsi="Times New Roman" w:cs="Times New Roman"/>
          <w:sz w:val="18"/>
          <w:szCs w:val="18"/>
          <w:lang w:eastAsia="ru-RU"/>
        </w:rPr>
        <w:t>1.</w:t>
      </w:r>
      <w:r w:rsidR="004B4CAD"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Вид, категория, серия и иные идентификационные признаки ценных бумаг эмитента, по которым начислены доходы:</w:t>
      </w:r>
    </w:p>
    <w:p w:rsidR="00A0308A" w:rsidRPr="00E85B99" w:rsidRDefault="00A0308A" w:rsidP="00A0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>1.</w:t>
      </w:r>
      <w:r w:rsid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>Акции именные обыкновенные в бездокументарной форме 60750 штук</w:t>
      </w:r>
    </w:p>
    <w:p w:rsidR="00A0308A" w:rsidRPr="00E85B99" w:rsidRDefault="00A0308A" w:rsidP="00A0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>- государственный регистрационный номер выпуска ценных бумаг 1-02-05318-А</w:t>
      </w:r>
    </w:p>
    <w:p w:rsidR="00A0308A" w:rsidRPr="00E85B99" w:rsidRDefault="00A0308A" w:rsidP="00A0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дата государственной регистрации 29.08.2018</w:t>
      </w:r>
    </w:p>
    <w:p w:rsidR="00A0308A" w:rsidRPr="00E85B99" w:rsidRDefault="00A0308A" w:rsidP="00A0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>- международный код идентификации ценных бумаг – нет.</w:t>
      </w:r>
    </w:p>
    <w:p w:rsidR="00A0308A" w:rsidRPr="00E85B99" w:rsidRDefault="00A0308A" w:rsidP="00A0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>Акции именные привилегированные тип</w:t>
      </w:r>
      <w:proofErr w:type="gramStart"/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</w:t>
      </w:r>
      <w:proofErr w:type="gramEnd"/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бездокументарной форме 20250 штук</w:t>
      </w:r>
    </w:p>
    <w:p w:rsidR="00A0308A" w:rsidRPr="00E85B99" w:rsidRDefault="00A0308A" w:rsidP="00A0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>- государственный регистрационный номер выпуска ценных бумаг 2-02-05318-А</w:t>
      </w:r>
    </w:p>
    <w:p w:rsidR="00A0308A" w:rsidRPr="00E85B99" w:rsidRDefault="00A0308A" w:rsidP="00A0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дата государственной регистрации 29.08.2018</w:t>
      </w:r>
    </w:p>
    <w:p w:rsidR="00A0308A" w:rsidRPr="00E85B99" w:rsidRDefault="00A0308A" w:rsidP="00A0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>- международный код идентификации ценных бумаг – нет.</w:t>
      </w:r>
    </w:p>
    <w:p w:rsidR="004B4CAD" w:rsidRPr="00E85B99" w:rsidRDefault="004B4CAD" w:rsidP="004B4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="009F5F3D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>. Орган управления эмитента, принявший решение о выплате (об объявлении</w:t>
      </w:r>
      <w:proofErr w:type="gramStart"/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)</w:t>
      </w:r>
      <w:proofErr w:type="gramEnd"/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дивидендов по акциям эмитента: годовое общее собрание акционеров </w:t>
      </w:r>
      <w:r w:rsidR="00A0308A"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>публичного акционерного общества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"Калориферный завод".</w:t>
      </w:r>
    </w:p>
    <w:p w:rsidR="004B4CAD" w:rsidRPr="00E85B99" w:rsidRDefault="004B4CAD" w:rsidP="004B4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="009F5F3D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Дата принятия решения о выплате дивидендов по акциям эмитента: </w:t>
      </w:r>
      <w:r w:rsidR="00A0308A"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>11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0308A"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>мая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</w:t>
      </w:r>
      <w:r w:rsidR="00A0308A"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>22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года.</w:t>
      </w:r>
    </w:p>
    <w:p w:rsidR="004B4CAD" w:rsidRPr="00E85B99" w:rsidRDefault="00A0308A" w:rsidP="004B4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="009F5F3D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4B4CAD"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 составления протокола и номер протокола годового общего собрания акционеров: без номера от 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>11 мая 2022</w:t>
      </w:r>
      <w:r w:rsidR="004B4CAD"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года.</w:t>
      </w:r>
    </w:p>
    <w:p w:rsidR="004B4CAD" w:rsidRPr="00E85B99" w:rsidRDefault="004B4CAD" w:rsidP="004B4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>2.5. Отчетный период, за который выплачиваются доходы по ценным бумагам эмитента: 20</w:t>
      </w:r>
      <w:r w:rsidR="00B35DED">
        <w:rPr>
          <w:rFonts w:ascii="Times New Roman" w:eastAsia="Times New Roman" w:hAnsi="Times New Roman" w:cs="Times New Roman"/>
          <w:sz w:val="18"/>
          <w:szCs w:val="18"/>
          <w:lang w:eastAsia="ru-RU"/>
        </w:rPr>
        <w:t>21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год.</w:t>
      </w:r>
    </w:p>
    <w:p w:rsidR="004B4CAD" w:rsidRDefault="004B4CAD" w:rsidP="004B4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="009F5F3D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Общий размер подлежащих выплате дивидендов по акциям: </w:t>
      </w:r>
      <w:r w:rsidR="009F5F3D">
        <w:rPr>
          <w:rFonts w:ascii="Times New Roman" w:eastAsia="Times New Roman" w:hAnsi="Times New Roman" w:cs="Times New Roman"/>
          <w:sz w:val="18"/>
          <w:szCs w:val="18"/>
          <w:lang w:eastAsia="ru-RU"/>
        </w:rPr>
        <w:t>1168020,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>00 руб.</w:t>
      </w:r>
    </w:p>
    <w:p w:rsidR="009F5F3D" w:rsidRDefault="00B35DED" w:rsidP="004B4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2.7. Р</w:t>
      </w:r>
      <w:r w:rsidR="009F5F3D"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>азмер начисленных доходов в расчете на 1 акцию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9F5F3D" w:rsidRPr="00E85B99" w:rsidRDefault="009F5F3D" w:rsidP="009F5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1 акцию именную обыкновенную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14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42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руб., общий размер дивидендов, начисленных на обыкновенные акции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876015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,00 руб. </w:t>
      </w:r>
    </w:p>
    <w:p w:rsidR="009F5F3D" w:rsidRPr="00E85B99" w:rsidRDefault="009F5F3D" w:rsidP="009F5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1 акцию именную привилегированную доход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14,42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руб., общая сумма начисленных дивидендов на привилегированные акции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292005,  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руб. </w:t>
      </w:r>
    </w:p>
    <w:p w:rsidR="004B4CAD" w:rsidRPr="00E85B99" w:rsidRDefault="004B4CAD" w:rsidP="004B4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="00B35DED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>. Фор</w:t>
      </w:r>
      <w:r w:rsidR="00B35DED">
        <w:rPr>
          <w:rFonts w:ascii="Times New Roman" w:eastAsia="Times New Roman" w:hAnsi="Times New Roman" w:cs="Times New Roman"/>
          <w:sz w:val="18"/>
          <w:szCs w:val="18"/>
          <w:lang w:eastAsia="ru-RU"/>
        </w:rPr>
        <w:t>ма выплаты дивидендов: денежная</w:t>
      </w:r>
      <w:r w:rsidR="00DB6268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B35D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путем перечисления на расчетный счет акционера.</w:t>
      </w:r>
    </w:p>
    <w:p w:rsidR="004B4CAD" w:rsidRPr="00E85B99" w:rsidRDefault="004B4CAD" w:rsidP="004B4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2.7. Дата, на которую определяются лица, имеющие право на получение дивидендов: </w:t>
      </w:r>
      <w:r w:rsidR="00DB6268">
        <w:rPr>
          <w:rFonts w:ascii="Times New Roman" w:eastAsia="Times New Roman" w:hAnsi="Times New Roman" w:cs="Times New Roman"/>
          <w:sz w:val="18"/>
          <w:szCs w:val="18"/>
          <w:lang w:eastAsia="ru-RU"/>
        </w:rPr>
        <w:t>11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мая 20</w:t>
      </w:r>
      <w:r w:rsidR="00B35DED">
        <w:rPr>
          <w:rFonts w:ascii="Times New Roman" w:eastAsia="Times New Roman" w:hAnsi="Times New Roman" w:cs="Times New Roman"/>
          <w:sz w:val="18"/>
          <w:szCs w:val="18"/>
          <w:lang w:eastAsia="ru-RU"/>
        </w:rPr>
        <w:t>22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года.</w:t>
      </w:r>
    </w:p>
    <w:p w:rsidR="004B4CAD" w:rsidRPr="00E85B99" w:rsidRDefault="004B4CAD" w:rsidP="004B4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>2.8. Дата, в котор</w:t>
      </w:r>
      <w:r w:rsidR="00DB6268">
        <w:rPr>
          <w:rFonts w:ascii="Times New Roman" w:eastAsia="Times New Roman" w:hAnsi="Times New Roman" w:cs="Times New Roman"/>
          <w:sz w:val="18"/>
          <w:szCs w:val="18"/>
          <w:lang w:eastAsia="ru-RU"/>
        </w:rPr>
        <w:t>ую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обяза</w:t>
      </w:r>
      <w:r w:rsidR="00DB6268">
        <w:rPr>
          <w:rFonts w:ascii="Times New Roman" w:eastAsia="Times New Roman" w:hAnsi="Times New Roman" w:cs="Times New Roman"/>
          <w:sz w:val="18"/>
          <w:szCs w:val="18"/>
          <w:lang w:eastAsia="ru-RU"/>
        </w:rPr>
        <w:t>нность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выплате дивидендов должн</w:t>
      </w:r>
      <w:r w:rsidR="00DB6268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быть исполнен</w:t>
      </w:r>
      <w:r w:rsidR="00DB6268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>: 25 рабочих дней с 11 мая 20</w:t>
      </w:r>
      <w:r w:rsidR="00DB6268">
        <w:rPr>
          <w:rFonts w:ascii="Times New Roman" w:eastAsia="Times New Roman" w:hAnsi="Times New Roman" w:cs="Times New Roman"/>
          <w:sz w:val="18"/>
          <w:szCs w:val="18"/>
          <w:lang w:eastAsia="ru-RU"/>
        </w:rPr>
        <w:t>22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 по 1</w:t>
      </w:r>
      <w:r w:rsidR="00DB6268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июня 20</w:t>
      </w:r>
      <w:r w:rsidR="00DB6268">
        <w:rPr>
          <w:rFonts w:ascii="Times New Roman" w:eastAsia="Times New Roman" w:hAnsi="Times New Roman" w:cs="Times New Roman"/>
          <w:sz w:val="18"/>
          <w:szCs w:val="18"/>
          <w:lang w:eastAsia="ru-RU"/>
        </w:rPr>
        <w:t>22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года.</w:t>
      </w:r>
    </w:p>
    <w:p w:rsidR="00F4716C" w:rsidRDefault="00F4716C">
      <w:bookmarkStart w:id="0" w:name="_GoBack"/>
      <w:bookmarkEnd w:id="0"/>
    </w:p>
    <w:sectPr w:rsidR="00F47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AD"/>
    <w:rsid w:val="004B4CAD"/>
    <w:rsid w:val="009F5F3D"/>
    <w:rsid w:val="00A0308A"/>
    <w:rsid w:val="00B35DED"/>
    <w:rsid w:val="00C0766A"/>
    <w:rsid w:val="00DB6268"/>
    <w:rsid w:val="00E85B99"/>
    <w:rsid w:val="00F4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4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C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4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C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Калориферный завод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</dc:creator>
  <cp:lastModifiedBy>Задонская Яна</cp:lastModifiedBy>
  <cp:revision>3</cp:revision>
  <cp:lastPrinted>2018-04-27T13:37:00Z</cp:lastPrinted>
  <dcterms:created xsi:type="dcterms:W3CDTF">2022-05-12T06:29:00Z</dcterms:created>
  <dcterms:modified xsi:type="dcterms:W3CDTF">2022-05-12T06:33:00Z</dcterms:modified>
</cp:coreProperties>
</file>