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90" w:rsidRDefault="00AA0690" w:rsidP="00AA0690">
      <w:r>
        <w:t>1. Полное фирменное наименование общества: Публичное акционерное общество "Калориферный завод"</w:t>
      </w:r>
    </w:p>
    <w:p w:rsidR="00AA0690" w:rsidRDefault="00AA0690" w:rsidP="00AA0690">
      <w:r>
        <w:t>2. Место нахождения Общества: РФ, г. Кострома, ул. Красная Байдарка, дом 2.</w:t>
      </w:r>
    </w:p>
    <w:p w:rsidR="00AA0690" w:rsidRDefault="00AA0690" w:rsidP="00AA0690">
      <w:r>
        <w:t>3. Форма проведения собрания: собрание, совместное присутствие акционеров.</w:t>
      </w:r>
    </w:p>
    <w:p w:rsidR="00AA0690" w:rsidRDefault="00AA0690" w:rsidP="00AA0690">
      <w:r>
        <w:t>4. Дата проведения собрания: 09.11.2023</w:t>
      </w:r>
    </w:p>
    <w:p w:rsidR="00AA0690" w:rsidRDefault="00AA0690" w:rsidP="00AA0690">
      <w:r>
        <w:t xml:space="preserve">5. Место проведения собрания: РФ, г. Кострома, ул. Красная Байдарка, дом 2, </w:t>
      </w:r>
      <w:proofErr w:type="spellStart"/>
      <w:r>
        <w:t>каб</w:t>
      </w:r>
      <w:proofErr w:type="spellEnd"/>
      <w:r>
        <w:t>. 1</w:t>
      </w:r>
    </w:p>
    <w:p w:rsidR="00AA0690" w:rsidRDefault="00AA0690" w:rsidP="00AA0690">
      <w:r>
        <w:t>6. Время проведения собрания: начало собрания в 10-00 час</w:t>
      </w:r>
      <w:proofErr w:type="gramStart"/>
      <w:r>
        <w:t xml:space="preserve">.,  </w:t>
      </w:r>
      <w:proofErr w:type="gramEnd"/>
      <w:r>
        <w:t>время начала регистрации участников собрания  9-30 час.</w:t>
      </w:r>
    </w:p>
    <w:p w:rsidR="00AA0690" w:rsidRDefault="00AA0690" w:rsidP="00AA0690">
      <w:r>
        <w:t>7. Дата, на которую определяются лица, имеющие право на участие в ВОСА: 16.10.2023</w:t>
      </w:r>
    </w:p>
    <w:p w:rsidR="00AA0690" w:rsidRDefault="00AA0690" w:rsidP="00AA0690">
      <w:r>
        <w:t>8. Повестка дня ВОСА:</w:t>
      </w:r>
    </w:p>
    <w:p w:rsidR="00AA0690" w:rsidRDefault="00AA0690" w:rsidP="00AA0690">
      <w:r>
        <w:t xml:space="preserve">   1.</w:t>
      </w:r>
      <w:r>
        <w:tab/>
        <w:t>О выплате (объявление) промежуточных дивидендов по обыкновенным и привилегированным акциям по итогам работы ПАО «Калориферный завод» за 9 месяцев  2023 года.</w:t>
      </w:r>
    </w:p>
    <w:p w:rsidR="00AA0690" w:rsidRDefault="00AA0690" w:rsidP="00AA0690">
      <w:r>
        <w:t xml:space="preserve">9. Порядок ознакомления с информацией, подлежащей предоставлению при подготовке к проведению ВОСА и адрес, по которому с ней можно ознакомиться: </w:t>
      </w:r>
    </w:p>
    <w:p w:rsidR="00AA0690" w:rsidRDefault="00AA0690" w:rsidP="00AA0690">
      <w:r>
        <w:t>-</w:t>
      </w:r>
      <w:r>
        <w:tab/>
        <w:t>бухгалтерская отчетность за  9 месяцев 2023 года;</w:t>
      </w:r>
    </w:p>
    <w:p w:rsidR="00AA0690" w:rsidRDefault="00AA0690" w:rsidP="00AA0690">
      <w:r>
        <w:t>-</w:t>
      </w:r>
      <w:r>
        <w:tab/>
        <w:t>рекомендации Совета директоров о выплате дивидендов  по итогам работы Общества за 9 месяцев 2023 года;</w:t>
      </w:r>
    </w:p>
    <w:p w:rsidR="00AA0690" w:rsidRDefault="00AA0690" w:rsidP="00AA0690">
      <w:r>
        <w:t>-</w:t>
      </w:r>
      <w:r>
        <w:tab/>
        <w:t>форма и текст бюллетеня для голосования.</w:t>
      </w:r>
    </w:p>
    <w:p w:rsidR="00AA0690" w:rsidRDefault="00AA0690" w:rsidP="00AA0690">
      <w:r>
        <w:t>Утвердить следующий порядок ознакомления акционеров с материалами к внеочередному общему собранию акционеров:</w:t>
      </w:r>
    </w:p>
    <w:p w:rsidR="00AA0690" w:rsidRDefault="00AA0690" w:rsidP="00AA0690">
      <w:r>
        <w:t>-</w:t>
      </w:r>
      <w:r>
        <w:tab/>
        <w:t>с материалами, предоставляемыми акционерам при подготовке к проведению внеочередного общего собрания акционеров, можно ознакомиться по следующему адресу: г. Кострома, ул. Красная Байдарка, 2, заводоуправление, кабинет 6.</w:t>
      </w:r>
    </w:p>
    <w:p w:rsidR="00AA0690" w:rsidRDefault="00AA0690" w:rsidP="00AA0690">
      <w:r>
        <w:t xml:space="preserve">      Контактный телефон (4942) 32-70-63, с 05 октября по 08 ноября 2023 г, с 10 до 16 часов.</w:t>
      </w:r>
    </w:p>
    <w:p w:rsidR="00AA0690" w:rsidRDefault="00AA0690" w:rsidP="00AA0690">
      <w:r>
        <w:t>10. Адрес электронной почты для направления заполненных бюллетеней: уставом не предусмотрено, собрание состоится в форме очного присутствия акционеров.</w:t>
      </w:r>
    </w:p>
    <w:p w:rsidR="00CB7834" w:rsidRDefault="00AA0690" w:rsidP="00AA0690">
      <w:r>
        <w:t>11. Категории акций, владельцы которых имеют право голоса по всем вопросам повестки дня: Акции именные обыкновенные в бездокументарной форме 60750 штук - государственный регистрационный номер выпуска ценных бумаг 1-02-05318-А - дата государственной регистрации 29.08.2018 - международный код идентификации ценных бумаг – нет.</w:t>
      </w:r>
      <w:bookmarkStart w:id="0" w:name="_GoBack"/>
      <w:bookmarkEnd w:id="0"/>
    </w:p>
    <w:sectPr w:rsidR="00CB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6F"/>
    <w:rsid w:val="00535A46"/>
    <w:rsid w:val="00734F6F"/>
    <w:rsid w:val="00AA0690"/>
    <w:rsid w:val="00C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Задонская Яна</dc:creator>
  <cp:lastModifiedBy>Задонская Яна</cp:lastModifiedBy>
  <cp:revision>2</cp:revision>
  <dcterms:created xsi:type="dcterms:W3CDTF">2023-10-05T11:02:00Z</dcterms:created>
  <dcterms:modified xsi:type="dcterms:W3CDTF">2023-10-05T11:02:00Z</dcterms:modified>
</cp:coreProperties>
</file>