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Раскрытие в сети Интернет годовой бухгалтерской отчетности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Общие сведения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1.5. Уникальный код эмитента, присвоенный Банком России: 05318-A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r w:rsidRPr="00F6181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https://www.e-disclosure.ru/portal/company.aspx?id=11016; </w:t>
      </w:r>
      <w:hyperlink r:id="rId4" w:history="1">
        <w:r w:rsidR="00950EA7" w:rsidRPr="00F6181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http://www.kkz.ru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1.7. Дата наступления события (существенного факта), о котором составлено сообщение: 18.03.2024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Содержание сообщения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документа, текст которого опубликован на странице в сети Интернет: годовая бухгалтерская (финансовая) отчетность за 202</w:t>
      </w:r>
      <w:r w:rsidR="00880B93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2.2. Дата опубликования текста документа на странице в сети Интернет, используемой эмите</w:t>
      </w:r>
      <w:r w:rsidR="00880B93">
        <w:rPr>
          <w:rFonts w:ascii="Arial" w:hAnsi="Arial" w:cs="Arial"/>
          <w:color w:val="000000"/>
          <w:sz w:val="18"/>
          <w:szCs w:val="18"/>
          <w:shd w:val="clear" w:color="auto" w:fill="FFFFFF"/>
        </w:rPr>
        <w:t>нтом для раскрытия информации: 11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.03.202</w:t>
      </w:r>
      <w:r w:rsidR="00880B93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61814"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составления аудиторского заключения, подготовленного в отношении указанной отчетности: 1</w:t>
      </w:r>
      <w:r w:rsidR="00F61814" w:rsidRPr="00F61814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Pr="00F61814">
        <w:rPr>
          <w:rFonts w:ascii="Arial" w:hAnsi="Arial" w:cs="Arial"/>
          <w:color w:val="000000"/>
          <w:sz w:val="18"/>
          <w:szCs w:val="18"/>
          <w:shd w:val="clear" w:color="auto" w:fill="FFFFFF"/>
        </w:rPr>
        <w:t>.03.202</w:t>
      </w:r>
      <w:r w:rsidR="00880B93" w:rsidRPr="00F61814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Pr="00F61814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Подпись </w:t>
      </w:r>
    </w:p>
    <w:p w:rsidR="00950EA7" w:rsidRDefault="00B440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3.1. Генеральный директор Ю.В. Журавлев </w:t>
      </w:r>
    </w:p>
    <w:p w:rsidR="003F3D1B" w:rsidRDefault="00B4403A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 1</w:t>
      </w:r>
      <w:r w:rsidR="00880B93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.03.202</w:t>
      </w:r>
      <w:r w:rsidR="00880B93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г.</w:t>
      </w:r>
      <w:bookmarkStart w:id="0" w:name="_GoBack"/>
      <w:bookmarkEnd w:id="0"/>
    </w:p>
    <w:sectPr w:rsidR="003F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F9"/>
    <w:rsid w:val="001A5E21"/>
    <w:rsid w:val="00360FF9"/>
    <w:rsid w:val="00395656"/>
    <w:rsid w:val="003F3D1B"/>
    <w:rsid w:val="00784F2C"/>
    <w:rsid w:val="00880B93"/>
    <w:rsid w:val="00950EA7"/>
    <w:rsid w:val="00B4403A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698A"/>
  <w15:chartTrackingRefBased/>
  <w15:docId w15:val="{3FEDBEC7-E96C-4FD7-A83A-40E2E89D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E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k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2025-03-10T08:38:00Z</dcterms:created>
  <dcterms:modified xsi:type="dcterms:W3CDTF">2025-03-11T11:33:00Z</dcterms:modified>
</cp:coreProperties>
</file>