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F2" w:rsidRPr="00F53DF2" w:rsidRDefault="00F53DF2" w:rsidP="00F53DF2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F53DF2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F53DF2" w:rsidRPr="00F53DF2" w:rsidRDefault="00F53DF2" w:rsidP="00F53DF2">
      <w:pPr>
        <w:pStyle w:val="Standard"/>
        <w:jc w:val="center"/>
        <w:rPr>
          <w:b/>
          <w:szCs w:val="24"/>
        </w:rPr>
      </w:pPr>
      <w:r w:rsidRPr="00F53DF2">
        <w:rPr>
          <w:b/>
          <w:szCs w:val="24"/>
        </w:rPr>
        <w:t>(ИНН 4401006945, ОГРН 1024400509297)</w:t>
      </w:r>
    </w:p>
    <w:p w:rsidR="00A365D4" w:rsidRPr="00F53DF2" w:rsidRDefault="00A365D4" w:rsidP="00F53DF2">
      <w:pPr>
        <w:jc w:val="center"/>
        <w:rPr>
          <w:rFonts w:ascii="Times New Roman" w:hAnsi="Times New Roman"/>
          <w:sz w:val="24"/>
          <w:szCs w:val="24"/>
        </w:rPr>
      </w:pPr>
    </w:p>
    <w:p w:rsidR="00F53DF2" w:rsidRPr="00F53DF2" w:rsidRDefault="00F53DF2" w:rsidP="00F53DF2">
      <w:pPr>
        <w:jc w:val="center"/>
        <w:rPr>
          <w:rFonts w:ascii="Times New Roman" w:hAnsi="Times New Roman"/>
          <w:b/>
          <w:sz w:val="24"/>
          <w:szCs w:val="24"/>
        </w:rPr>
      </w:pPr>
      <w:r w:rsidRPr="00F53DF2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9F7C26" w:rsidRPr="009F7C26" w:rsidRDefault="00F53DF2" w:rsidP="00F53DF2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F7C2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Проведение заседания совета директоров (наблюдательного совета) и его </w:t>
      </w:r>
    </w:p>
    <w:p w:rsidR="00F53DF2" w:rsidRPr="009F7C26" w:rsidRDefault="00F53DF2" w:rsidP="00F53DF2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9F7C26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повестка дня </w:t>
      </w:r>
    </w:p>
    <w:p w:rsidR="00F53DF2" w:rsidRP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</w:t>
      </w:r>
      <w:r w:rsidR="009F7C26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Pr="00F53DF2">
        <w:rPr>
          <w:rFonts w:ascii="Times New Roman" w:hAnsi="Times New Roman"/>
          <w:sz w:val="24"/>
          <w:szCs w:val="24"/>
          <w:shd w:val="clear" w:color="auto" w:fill="FFFFFF"/>
        </w:rPr>
        <w:t>Калориферный завод</w:t>
      </w:r>
      <w:r w:rsidR="009F7C26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эмитента: 1024400509297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эмитента: 4401006945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F53DF2" w:rsidRDefault="009F7C26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1.6. Адрес страницы в сети «</w:t>
      </w:r>
      <w:r w:rsidR="00F53DF2" w:rsidRPr="00F53DF2">
        <w:rPr>
          <w:rFonts w:ascii="Times New Roman" w:hAnsi="Times New Roman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F53DF2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, используемой эмитентом для раскрытия информации: </w:t>
      </w:r>
      <w:hyperlink r:id="rId6" w:history="1">
        <w:r w:rsidR="00F53DF2" w:rsidRPr="004149A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https://www.e-disclosure.ru/portal/company.aspx?id=11016</w:t>
        </w:r>
      </w:hyperlink>
      <w:r w:rsidR="00F53DF2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hyperlink r:id="rId7" w:history="1">
        <w:r w:rsidR="00F53DF2" w:rsidRPr="004149A8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 w:rsidR="00F53DF2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</w:t>
      </w:r>
      <w:r w:rsidR="000341E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134344">
        <w:rPr>
          <w:rFonts w:ascii="Times New Roman" w:hAnsi="Times New Roman"/>
          <w:sz w:val="24"/>
          <w:szCs w:val="24"/>
          <w:shd w:val="clear" w:color="auto" w:fill="FFFFFF"/>
        </w:rPr>
        <w:t xml:space="preserve"> 2026 г.</w:t>
      </w: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97EC4" w:rsidRDefault="00997EC4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2.1. </w:t>
      </w:r>
      <w:r w:rsidR="00091291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Дата принятия председателем совета директоров </w:t>
      </w:r>
      <w:r w:rsidR="000F6A0B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решения </w:t>
      </w:r>
      <w:r w:rsidR="00091291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о проведении заседания совета директоров: </w:t>
      </w:r>
      <w:r w:rsidR="000341E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091291">
        <w:rPr>
          <w:rFonts w:ascii="Times New Roman" w:hAnsi="Times New Roman"/>
          <w:sz w:val="24"/>
          <w:szCs w:val="24"/>
          <w:shd w:val="clear" w:color="auto" w:fill="FFFFFF"/>
        </w:rPr>
        <w:t xml:space="preserve"> 2026</w:t>
      </w:r>
      <w:r w:rsidR="00091291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г.</w:t>
      </w: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2.2. </w:t>
      </w:r>
      <w:r w:rsidR="00091291" w:rsidRPr="00F53DF2">
        <w:rPr>
          <w:rFonts w:ascii="Times New Roman" w:hAnsi="Times New Roman"/>
          <w:sz w:val="24"/>
          <w:szCs w:val="24"/>
          <w:shd w:val="clear" w:color="auto" w:fill="FFFFFF"/>
        </w:rPr>
        <w:t>Дата проведения</w:t>
      </w:r>
      <w:r w:rsidR="000341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341E7" w:rsidRPr="00F53DF2">
        <w:rPr>
          <w:rFonts w:ascii="Times New Roman" w:hAnsi="Times New Roman"/>
          <w:sz w:val="24"/>
          <w:szCs w:val="24"/>
          <w:shd w:val="clear" w:color="auto" w:fill="FFFFFF"/>
        </w:rPr>
        <w:t>заседания совета директоров</w:t>
      </w:r>
      <w:r w:rsidR="00091291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0341E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091291">
        <w:rPr>
          <w:rFonts w:ascii="Times New Roman" w:hAnsi="Times New Roman"/>
          <w:sz w:val="24"/>
          <w:szCs w:val="24"/>
          <w:shd w:val="clear" w:color="auto" w:fill="FFFFFF"/>
        </w:rPr>
        <w:t xml:space="preserve"> 2026</w:t>
      </w:r>
      <w:r w:rsidR="00091291"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г. 10-00 час.</w:t>
      </w:r>
    </w:p>
    <w:p w:rsidR="00F53DF2" w:rsidRPr="00997EC4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97EC4">
        <w:rPr>
          <w:rFonts w:ascii="Times New Roman" w:hAnsi="Times New Roman"/>
          <w:sz w:val="24"/>
          <w:szCs w:val="24"/>
          <w:shd w:val="clear" w:color="auto" w:fill="FFFFFF"/>
        </w:rPr>
        <w:t>2.3. Место проведения: г. Кострома, ул. Красная Байдарка, 2, ПАО «</w:t>
      </w:r>
      <w:r w:rsidR="00997EC4" w:rsidRPr="00997EC4">
        <w:rPr>
          <w:rFonts w:ascii="Times New Roman" w:hAnsi="Times New Roman"/>
          <w:sz w:val="24"/>
          <w:szCs w:val="24"/>
        </w:rPr>
        <w:t>Калориферный завод</w:t>
      </w:r>
      <w:r w:rsidRPr="00997EC4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</w:p>
    <w:p w:rsidR="00997EC4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>2.4. Пов</w:t>
      </w:r>
      <w:bookmarkStart w:id="0" w:name="_GoBack"/>
      <w:bookmarkEnd w:id="0"/>
      <w:r w:rsidRPr="00F53DF2">
        <w:rPr>
          <w:rFonts w:ascii="Times New Roman" w:hAnsi="Times New Roman"/>
          <w:sz w:val="24"/>
          <w:szCs w:val="24"/>
          <w:shd w:val="clear" w:color="auto" w:fill="FFFFFF"/>
        </w:rPr>
        <w:t>естка дня</w:t>
      </w:r>
      <w:r w:rsidR="000341E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341E7" w:rsidRPr="00F53DF2">
        <w:rPr>
          <w:rFonts w:ascii="Times New Roman" w:hAnsi="Times New Roman"/>
          <w:sz w:val="24"/>
          <w:szCs w:val="24"/>
          <w:shd w:val="clear" w:color="auto" w:fill="FFFFFF"/>
        </w:rPr>
        <w:t>заседания совета директоров</w:t>
      </w: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p w:rsidR="000341E7" w:rsidRDefault="000341E7" w:rsidP="000341E7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</w:pPr>
      <w:r>
        <w:t xml:space="preserve">Утверждение формы и текста бюллетеня для голосования по вопросам </w:t>
      </w:r>
      <w:proofErr w:type="gramStart"/>
      <w:r>
        <w:t>повестки дня годового заседания общего собрания акционеров</w:t>
      </w:r>
      <w:proofErr w:type="gramEnd"/>
      <w:r>
        <w:t xml:space="preserve"> 25.06.2026.</w:t>
      </w:r>
    </w:p>
    <w:p w:rsidR="000341E7" w:rsidRDefault="000341E7" w:rsidP="000341E7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</w:pPr>
      <w:r>
        <w:t>Предварительное утверждение годового отчета Общества за 2025 год.</w:t>
      </w:r>
    </w:p>
    <w:p w:rsidR="000341E7" w:rsidRDefault="000341E7" w:rsidP="000341E7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</w:pPr>
      <w:r>
        <w:t>Предварительное утверждение годовой бухгалтерской отчетности Общества, отчета о финансовых результатах за 2025 год.</w:t>
      </w:r>
    </w:p>
    <w:p w:rsidR="000341E7" w:rsidRDefault="000341E7" w:rsidP="000341E7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</w:pPr>
      <w:r>
        <w:t>Рекомендации по распределению прибыли, размеру дивиденда на акции по результатам работы Общества за 2025 год.</w:t>
      </w:r>
    </w:p>
    <w:p w:rsidR="000341E7" w:rsidRPr="00263D95" w:rsidRDefault="000341E7" w:rsidP="000341E7">
      <w:pPr>
        <w:pStyle w:val="Standard"/>
        <w:numPr>
          <w:ilvl w:val="0"/>
          <w:numId w:val="1"/>
        </w:numPr>
        <w:tabs>
          <w:tab w:val="left" w:pos="993"/>
        </w:tabs>
        <w:suppressAutoHyphens/>
        <w:autoSpaceDN w:val="0"/>
        <w:ind w:firstLine="709"/>
        <w:jc w:val="both"/>
        <w:textAlignment w:val="baseline"/>
      </w:pPr>
      <w:r>
        <w:t>Рекомендация на утверждение годовым заседанием общего собрания акционеров выплаты и размера вознаграждения членам Совета директоров и Ревизионной комиссии, связанного с исполнением ими своих обязанностей.</w:t>
      </w:r>
    </w:p>
    <w:p w:rsidR="000341E7" w:rsidRDefault="000341E7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2.5. Вид, категория, серия и иные идентификационные признаки ценных бумаг эмитента: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2.5.1. Акции именные обыкновенные в бездокументарной форме 60750 штук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нет.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>2.5.2. Акции именные привилегированные тип</w:t>
      </w:r>
      <w:proofErr w:type="gramStart"/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41-1-00234; </w:t>
      </w:r>
    </w:p>
    <w:p w:rsidR="00DF2837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15 августа 1996 года;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- международный код идентификации ценных бумаг – нет. </w:t>
      </w:r>
    </w:p>
    <w:p w:rsidR="00F53DF2" w:rsidRDefault="00F53DF2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456A13" w:rsidRDefault="00F53DF2" w:rsidP="00456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53DF2">
        <w:rPr>
          <w:rFonts w:ascii="Times New Roman" w:hAnsi="Times New Roman"/>
          <w:sz w:val="24"/>
          <w:szCs w:val="24"/>
          <w:shd w:val="clear" w:color="auto" w:fill="FFFFFF"/>
        </w:rPr>
        <w:t>3.1. Генеральный директор Ю.В. Журавлев</w:t>
      </w:r>
    </w:p>
    <w:p w:rsidR="00456A13" w:rsidRPr="00456A13" w:rsidRDefault="00456A13" w:rsidP="00456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6A13">
        <w:rPr>
          <w:rFonts w:ascii="Times New Roman" w:hAnsi="Times New Roman"/>
          <w:sz w:val="24"/>
          <w:szCs w:val="24"/>
          <w:shd w:val="clear" w:color="auto" w:fill="FFFFFF"/>
        </w:rPr>
        <w:t xml:space="preserve">3.2. Дата </w:t>
      </w:r>
      <w:r w:rsidR="000341E7">
        <w:rPr>
          <w:rFonts w:ascii="Times New Roman" w:hAnsi="Times New Roman"/>
          <w:sz w:val="24"/>
          <w:szCs w:val="24"/>
          <w:shd w:val="clear" w:color="auto" w:fill="FFFFFF"/>
        </w:rPr>
        <w:t>19 мая</w:t>
      </w:r>
      <w:r w:rsidR="004E31C7">
        <w:rPr>
          <w:rFonts w:ascii="Times New Roman" w:hAnsi="Times New Roman"/>
          <w:sz w:val="24"/>
          <w:szCs w:val="24"/>
          <w:shd w:val="clear" w:color="auto" w:fill="FFFFFF"/>
        </w:rPr>
        <w:t xml:space="preserve"> 2026 </w:t>
      </w:r>
      <w:r w:rsidRPr="00456A13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456A13" w:rsidRPr="00F53DF2" w:rsidRDefault="00456A13" w:rsidP="00F53D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56A13" w:rsidRPr="00F5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3A68"/>
    <w:multiLevelType w:val="multilevel"/>
    <w:tmpl w:val="D65640B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F2"/>
    <w:rsid w:val="000341E7"/>
    <w:rsid w:val="00091291"/>
    <w:rsid w:val="000F6A0B"/>
    <w:rsid w:val="00134344"/>
    <w:rsid w:val="00255444"/>
    <w:rsid w:val="00456A13"/>
    <w:rsid w:val="004E31C7"/>
    <w:rsid w:val="00515263"/>
    <w:rsid w:val="00997EC4"/>
    <w:rsid w:val="009F7C26"/>
    <w:rsid w:val="00A365D4"/>
    <w:rsid w:val="00DF2837"/>
    <w:rsid w:val="00F42140"/>
    <w:rsid w:val="00F5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F2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3D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F53DF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53DF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F53D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F2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3DF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F53DF2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53DF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F53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k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disclosure.ru/portal/company.aspx?id=110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2026-05-19T10:12:00Z</dcterms:created>
  <dcterms:modified xsi:type="dcterms:W3CDTF">2026-05-19T10:59:00Z</dcterms:modified>
</cp:coreProperties>
</file>