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C" w:rsidRPr="0070606C" w:rsidRDefault="0070606C" w:rsidP="0070606C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0606C" w:rsidRPr="0070606C" w:rsidRDefault="0070606C" w:rsidP="0070606C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70606C" w:rsidRPr="0070606C" w:rsidRDefault="0070606C" w:rsidP="0070606C">
      <w:pPr>
        <w:jc w:val="center"/>
        <w:rPr>
          <w:rFonts w:ascii="Times New Roman" w:hAnsi="Times New Roman"/>
          <w:sz w:val="24"/>
          <w:szCs w:val="24"/>
        </w:rPr>
      </w:pPr>
    </w:p>
    <w:p w:rsidR="0070606C" w:rsidRPr="0070606C" w:rsidRDefault="0070606C" w:rsidP="0070606C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70606C" w:rsidRPr="0070606C" w:rsidRDefault="0070606C" w:rsidP="0070606C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70606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Решения совета директоров (наблюдательного совета)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Публичное акционерное общество «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Калориферный завод</w:t>
      </w:r>
      <w:r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7" w:history="1">
        <w:r w:rsidRPr="004149A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hyperlink r:id="rId8" w:history="1">
        <w:r w:rsidRPr="004149A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2026 г.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6B0DD7" w:rsidRPr="006B0DD7" w:rsidRDefault="0070606C" w:rsidP="006B0D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6FC0">
        <w:rPr>
          <w:rFonts w:ascii="Times New Roman" w:hAnsi="Times New Roman"/>
          <w:sz w:val="24"/>
          <w:szCs w:val="24"/>
          <w:shd w:val="clear" w:color="auto" w:fill="FFFFFF"/>
        </w:rPr>
        <w:t xml:space="preserve">2.1. </w:t>
      </w:r>
      <w:r w:rsidR="006B0DD7" w:rsidRPr="006B0DD7">
        <w:rPr>
          <w:rFonts w:ascii="Times New Roman" w:hAnsi="Times New Roman"/>
          <w:sz w:val="24"/>
          <w:szCs w:val="24"/>
        </w:rPr>
        <w:t>Количество присутствующих при принятии решений на заседании членов совета директоров составляет 0,86% от общего числ</w:t>
      </w:r>
      <w:bookmarkStart w:id="0" w:name="_GoBack"/>
      <w:bookmarkEnd w:id="0"/>
      <w:r w:rsidR="006B0DD7" w:rsidRPr="006B0DD7">
        <w:rPr>
          <w:rFonts w:ascii="Times New Roman" w:hAnsi="Times New Roman"/>
          <w:sz w:val="24"/>
          <w:szCs w:val="24"/>
        </w:rPr>
        <w:t>а членов совета директоров Общества. Кворум для решений по вопросам повестки дня имеется. Заседание совета директоров правомочно.</w:t>
      </w:r>
    </w:p>
    <w:p w:rsidR="000F6FC0" w:rsidRPr="000F6FC0" w:rsidRDefault="000F6FC0" w:rsidP="006B0DD7">
      <w:pPr>
        <w:pStyle w:val="Standard"/>
        <w:ind w:firstLine="709"/>
        <w:jc w:val="both"/>
        <w:rPr>
          <w:szCs w:val="24"/>
          <w:shd w:val="clear" w:color="auto" w:fill="FFFFFF"/>
        </w:rPr>
      </w:pPr>
      <w:r w:rsidRPr="000F6FC0">
        <w:rPr>
          <w:szCs w:val="24"/>
          <w:shd w:val="clear" w:color="auto" w:fill="FFFFFF"/>
        </w:rPr>
        <w:t>2.2 Содержание решения:</w:t>
      </w:r>
    </w:p>
    <w:p w:rsidR="008933E6" w:rsidRPr="008933E6" w:rsidRDefault="008933E6" w:rsidP="008933E6">
      <w:pPr>
        <w:pStyle w:val="Standard"/>
        <w:ind w:firstLine="708"/>
        <w:jc w:val="both"/>
        <w:rPr>
          <w:bCs/>
          <w:szCs w:val="24"/>
        </w:rPr>
      </w:pPr>
      <w:r w:rsidRPr="008933E6">
        <w:rPr>
          <w:bCs/>
          <w:szCs w:val="24"/>
          <w:u w:val="single"/>
        </w:rPr>
        <w:t>По четвертому вопросу</w:t>
      </w:r>
      <w:r w:rsidRPr="008933E6">
        <w:rPr>
          <w:bCs/>
          <w:szCs w:val="24"/>
        </w:rPr>
        <w:t xml:space="preserve"> повестки дня заседания решение принято единогласным голосованием.</w:t>
      </w:r>
    </w:p>
    <w:p w:rsidR="008933E6" w:rsidRPr="008933E6" w:rsidRDefault="008933E6" w:rsidP="008933E6">
      <w:pPr>
        <w:pStyle w:val="Standard"/>
        <w:ind w:firstLine="708"/>
        <w:jc w:val="both"/>
        <w:rPr>
          <w:szCs w:val="24"/>
          <w:u w:val="single"/>
        </w:rPr>
      </w:pPr>
      <w:r w:rsidRPr="008933E6">
        <w:rPr>
          <w:szCs w:val="24"/>
          <w:u w:val="single"/>
        </w:rPr>
        <w:t>Решили:</w:t>
      </w:r>
    </w:p>
    <w:p w:rsidR="00D36ADF" w:rsidRPr="00D36ADF" w:rsidRDefault="00D36ADF" w:rsidP="00D36ADF">
      <w:pPr>
        <w:pStyle w:val="Standard"/>
        <w:ind w:firstLine="706"/>
        <w:jc w:val="both"/>
      </w:pPr>
      <w:r w:rsidRPr="00D36ADF">
        <w:rPr>
          <w:bCs/>
        </w:rPr>
        <w:t xml:space="preserve">1. Рекомендовать </w:t>
      </w:r>
      <w:r w:rsidRPr="00D36ADF">
        <w:rPr>
          <w:color w:val="00000A"/>
        </w:rPr>
        <w:t>у</w:t>
      </w:r>
      <w:r w:rsidRPr="00D36ADF">
        <w:rPr>
          <w:bCs/>
          <w:color w:val="00000A"/>
        </w:rPr>
        <w:t xml:space="preserve">твердить </w:t>
      </w:r>
      <w:r w:rsidRPr="00D36ADF">
        <w:rPr>
          <w:color w:val="1A1A1A"/>
          <w:shd w:val="clear" w:color="auto" w:fill="FFFFFF"/>
        </w:rPr>
        <w:t>следующее распределение чистой прибыли ПАО «КЗ» за 2025 год после налогообложения в размере </w:t>
      </w:r>
      <w:r w:rsidRPr="00D36ADF">
        <w:rPr>
          <w:rStyle w:val="wmi-callto"/>
          <w:color w:val="1A1A1A"/>
          <w:shd w:val="clear" w:color="auto" w:fill="FFFFFF"/>
        </w:rPr>
        <w:t>99849000</w:t>
      </w:r>
      <w:r w:rsidRPr="00D36ADF">
        <w:rPr>
          <w:color w:val="1A1A1A"/>
          <w:shd w:val="clear" w:color="auto" w:fill="FFFFFF"/>
        </w:rPr>
        <w:t xml:space="preserve"> руб.: на выплату дивидендов направить 10044000 руб., прибыль в размере </w:t>
      </w:r>
      <w:r w:rsidRPr="00D36ADF">
        <w:rPr>
          <w:rStyle w:val="wmi-callto"/>
          <w:color w:val="1A1A1A"/>
          <w:shd w:val="clear" w:color="auto" w:fill="FFFFFF"/>
        </w:rPr>
        <w:t>89805000</w:t>
      </w:r>
      <w:r w:rsidRPr="00D36ADF">
        <w:rPr>
          <w:color w:val="1A1A1A"/>
          <w:shd w:val="clear" w:color="auto" w:fill="FFFFFF"/>
        </w:rPr>
        <w:t xml:space="preserve"> руб. оставить в составе нераспределенной прибыли Общества.</w:t>
      </w:r>
      <w:r w:rsidRPr="00D36ADF">
        <w:rPr>
          <w:bCs/>
          <w:color w:val="00000A"/>
        </w:rPr>
        <w:t xml:space="preserve"> Размер дивиденда по акциям по результатам работы Общества за 2025 год из расчета - за одну привилегированную акцию 124,0 руб., за одну обыкновенную акцию 124,0 руб. Форма выплаты -  перечисление денежных средств на расчетный счет акционера. Дата</w:t>
      </w:r>
      <w:bookmarkStart w:id="1" w:name="Bookmark1"/>
      <w:bookmarkEnd w:id="1"/>
      <w:r w:rsidRPr="00D36ADF">
        <w:rPr>
          <w:bCs/>
          <w:color w:val="00000A"/>
        </w:rPr>
        <w:t xml:space="preserve"> составления списка акционеров, имеющих право на получение дивидендов по итогам работы Общества за 2025 год –  </w:t>
      </w:r>
      <w:r w:rsidRPr="00D36ADF">
        <w:rPr>
          <w:bCs/>
          <w:color w:val="00000A"/>
          <w:u w:val="single"/>
        </w:rPr>
        <w:t>15 июля 2026 г</w:t>
      </w:r>
      <w:r w:rsidRPr="00D36ADF" w:rsidDel="00A10BBE">
        <w:t xml:space="preserve"> </w:t>
      </w:r>
    </w:p>
    <w:p w:rsidR="006B0DD7" w:rsidRDefault="006B0DD7" w:rsidP="008933E6">
      <w:pPr>
        <w:pStyle w:val="Standard"/>
        <w:ind w:firstLine="708"/>
        <w:jc w:val="both"/>
        <w:rPr>
          <w:szCs w:val="24"/>
        </w:rPr>
      </w:pP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2D26F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. Дата проведения заседания совета директоров: 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2026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года.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2D26FE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. Дата составления и номер протокола заседания совета директоров: 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B68ED" w:rsidRPr="00E67BA4">
        <w:rPr>
          <w:rFonts w:ascii="Times New Roman" w:hAnsi="Times New Roman"/>
          <w:sz w:val="24"/>
          <w:szCs w:val="24"/>
          <w:shd w:val="clear" w:color="auto" w:fill="FFFFFF"/>
        </w:rPr>
        <w:t xml:space="preserve">2026 </w:t>
      </w:r>
      <w:r w:rsidRPr="00E67BA4">
        <w:rPr>
          <w:rFonts w:ascii="Times New Roman" w:hAnsi="Times New Roman"/>
          <w:sz w:val="24"/>
          <w:szCs w:val="24"/>
          <w:shd w:val="clear" w:color="auto" w:fill="FFFFFF"/>
        </w:rPr>
        <w:t xml:space="preserve">года </w:t>
      </w:r>
      <w:r w:rsidR="00E67BA4" w:rsidRPr="00E67BA4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E67BA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2D26FE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. Вид, категория, серия и иные идентификационные признаки ценных бумаг эмитента: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2D26FE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.1. Акции именные обыкновенные в бездокументарной форме 60750 штук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- дата государственной регистрации 15 августа 1996 года;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- международный код идентификации ценных бумаг – нет. </w:t>
      </w:r>
    </w:p>
    <w:p w:rsidR="00B36A93" w:rsidRDefault="002D26FE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2.5</w:t>
      </w:r>
      <w:r w:rsidR="0070606C" w:rsidRPr="0070606C">
        <w:rPr>
          <w:rFonts w:ascii="Times New Roman" w:hAnsi="Times New Roman"/>
          <w:sz w:val="24"/>
          <w:szCs w:val="24"/>
          <w:shd w:val="clear" w:color="auto" w:fill="FFFFFF"/>
        </w:rPr>
        <w:t>.2. Акции именные привилегированные тип</w:t>
      </w:r>
      <w:proofErr w:type="gramStart"/>
      <w:r w:rsidR="0070606C"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="0070606C"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- дата государственной регистрации 15 августа 1996 года;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A365D4" w:rsidRP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3.2. Дата 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2026 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sectPr w:rsidR="00A365D4" w:rsidRPr="0070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19E"/>
    <w:multiLevelType w:val="hybridMultilevel"/>
    <w:tmpl w:val="E0108844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7CCAD50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4A0E"/>
    <w:multiLevelType w:val="hybridMultilevel"/>
    <w:tmpl w:val="6ECC0120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71899"/>
    <w:multiLevelType w:val="multilevel"/>
    <w:tmpl w:val="B0C0499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F3085E"/>
    <w:multiLevelType w:val="multilevel"/>
    <w:tmpl w:val="680605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6C"/>
    <w:rsid w:val="000F6FC0"/>
    <w:rsid w:val="001F55FE"/>
    <w:rsid w:val="00255E04"/>
    <w:rsid w:val="002B68ED"/>
    <w:rsid w:val="002D26FE"/>
    <w:rsid w:val="00326852"/>
    <w:rsid w:val="00406F1E"/>
    <w:rsid w:val="006B0DD7"/>
    <w:rsid w:val="0070606C"/>
    <w:rsid w:val="00754885"/>
    <w:rsid w:val="00792FAC"/>
    <w:rsid w:val="008933E6"/>
    <w:rsid w:val="0093540F"/>
    <w:rsid w:val="00991252"/>
    <w:rsid w:val="009E567E"/>
    <w:rsid w:val="00A365D4"/>
    <w:rsid w:val="00B25942"/>
    <w:rsid w:val="00B36A93"/>
    <w:rsid w:val="00B94AB7"/>
    <w:rsid w:val="00B96770"/>
    <w:rsid w:val="00C253DF"/>
    <w:rsid w:val="00C95511"/>
    <w:rsid w:val="00D36ADF"/>
    <w:rsid w:val="00E67BA4"/>
    <w:rsid w:val="00EA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disclosure.ru/portal/company.aspx?id=11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2696-7297-4DAF-86D1-D2058E59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2026-05-19T11:01:00Z</dcterms:created>
  <dcterms:modified xsi:type="dcterms:W3CDTF">2026-05-19T11:04:00Z</dcterms:modified>
</cp:coreProperties>
</file>